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4076700"/>
            <wp:docPr id="1" name="A blue cell phone with a cloudy sun on the screen"/>
            <a:graphic>
              <a:graphicData uri="http://schemas.openxmlformats.org/drawingml/2006/picture">
                <pic:pic>
                  <pic:nvPicPr>
                    <pic:cNvPr id="1" name="A blue cell phone with a cloudy sun on th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