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336"/>
            <wp:docPr id="1" name="Cloud Effects on Earth's Radiation"/>
            <a:graphic>
              <a:graphicData uri="http://schemas.openxmlformats.org/drawingml/2006/picture">
                <pic:pic>
                  <pic:nvPicPr>
                    <pic:cNvPr id="1" name="Cloud Effects on Earth's Rad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