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9058"/>
            <wp:docPr id="1" name="Jean-Michel Basquiat's Artwork"/>
            <a:graphic>
              <a:graphicData uri="http://schemas.openxmlformats.org/drawingml/2006/picture">
                <pic:pic>
                  <pic:nvPicPr>
                    <pic:cNvPr id="1" name="Jean-Michel Basquiat's Ar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