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lants Growing From Roots"/>
            <a:graphic>
              <a:graphicData uri="http://schemas.openxmlformats.org/drawingml/2006/picture">
                <pic:pic>
                  <pic:nvPicPr>
                    <pic:cNvPr id="1" name="Plants Growing From Ro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