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reating An Oval Vignette"/>
            <a:graphic>
              <a:graphicData uri="http://schemas.openxmlformats.org/drawingml/2006/picture">
                <pic:pic>
                  <pic:nvPicPr>
                    <pic:cNvPr id="1" name="Creating An Oval Vign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