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0683"/>
            <wp:docPr id="1" name="A compass with a map of the world on it"/>
            <a:graphic>
              <a:graphicData uri="http://schemas.openxmlformats.org/drawingml/2006/picture">
                <pic:pic>
                  <pic:nvPicPr>
                    <pic:cNvPr id="1" name="A compass with a map of the world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0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