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638550"/>
            <wp:docPr id="1" name="Arco di Traiano a Benevento"/>
            <a:graphic>
              <a:graphicData uri="http://schemas.openxmlformats.org/drawingml/2006/picture">
                <pic:pic>
                  <pic:nvPicPr>
                    <pic:cNvPr id="1" name="Arco di Traiano a Benevent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