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6672"/>
            <wp:docPr id="1" name="Réformes chloroforme (Reforms chloroform)"/>
            <a:graphic>
              <a:graphicData uri="http://schemas.openxmlformats.org/drawingml/2006/picture">
                <pic:pic>
                  <pic:nvPicPr>
                    <pic:cNvPr id="1" name="Réformes chloroforme (Reforms chloroform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