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rtesian Plane 0-24 (not numbered)"/>
            <a:graphic>
              <a:graphicData uri="http://schemas.openxmlformats.org/drawingml/2006/picture">
                <pic:pic>
                  <pic:nvPicPr>
                    <pic:cNvPr id="1" name="Cartesian Plane 0-24 (not number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