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75611"/>
            <wp:docPr id="1" name="PSP 2000 Black"/>
            <a:graphic>
              <a:graphicData uri="http://schemas.openxmlformats.org/drawingml/2006/picture">
                <pic:pic>
                  <pic:nvPicPr>
                    <pic:cNvPr id="1" name="PSP 2000 Bla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756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