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2753"/>
            <wp:docPr id="1" name="White Plug with 3 Outlets"/>
            <a:graphic>
              <a:graphicData uri="http://schemas.openxmlformats.org/drawingml/2006/picture">
                <pic:pic>
                  <pic:nvPicPr>
                    <pic:cNvPr id="1" name="White Plug with 3 Outl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