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71900" cy="4810125"/>
            <wp:docPr id="1" name="A colorful cake stand with a variety of baskets and cups"/>
            <a:graphic>
              <a:graphicData uri="http://schemas.openxmlformats.org/drawingml/2006/picture">
                <pic:pic>
                  <pic:nvPicPr>
                    <pic:cNvPr id="1" name="A colorful cake stand with a variety of baskets and cu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481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