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coke_upper_left_corner"/>
            <a:graphic>
              <a:graphicData uri="http://schemas.openxmlformats.org/drawingml/2006/picture">
                <pic:pic>
                  <pic:nvPicPr>
                    <pic:cNvPr id="1" name="coke_upper_left_cor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