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47875" cy="1943100"/>
            <wp:docPr id="1" name="Can't Until You Can"/>
            <a:graphic>
              <a:graphicData uri="http://schemas.openxmlformats.org/drawingml/2006/picture">
                <pic:pic>
                  <pic:nvPicPr>
                    <pic:cNvPr id="1" name="Can't Until You 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