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omney Equals Obama Reflection"/>
            <a:graphic>
              <a:graphicData uri="http://schemas.openxmlformats.org/drawingml/2006/picture">
                <pic:pic>
                  <pic:nvPicPr>
                    <pic:cNvPr id="1" name="Romney Equals Obama Ref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