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09750" cy="2085975"/>
            <wp:docPr id="1" name="Ring Not Very Realistic Silver"/>
            <a:graphic>
              <a:graphicData uri="http://schemas.openxmlformats.org/drawingml/2006/picture">
                <pic:pic>
                  <pic:nvPicPr>
                    <pic:cNvPr id="1" name="Ring Not Very Realistic Silv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9750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