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52850" cy="1419225"/>
            <wp:docPr id="1" name="Sega Master System Controller Diagram"/>
            <a:graphic>
              <a:graphicData uri="http://schemas.openxmlformats.org/drawingml/2006/picture">
                <pic:pic>
                  <pic:nvPicPr>
                    <pic:cNvPr id="1" name="Sega Master System Controller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