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ixel-themed hand with four fingers"/>
            <a:graphic>
              <a:graphicData uri="http://schemas.openxmlformats.org/drawingml/2006/picture">
                <pic:pic>
                  <pic:nvPicPr>
                    <pic:cNvPr id="1" name="Pixel-themed hand with four fing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