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609600"/>
            <wp:docPr id="1" name="Effect Letters alphabet gold"/>
            <a:graphic>
              <a:graphicData uri="http://schemas.openxmlformats.org/drawingml/2006/picture">
                <pic:pic>
                  <pic:nvPicPr>
                    <pic:cNvPr id="1" name="Effect Letters alphabet go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