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lation between polar and phasial voltage"/>
            <a:graphic>
              <a:graphicData uri="http://schemas.openxmlformats.org/drawingml/2006/picture">
                <pic:pic>
                  <pic:nvPicPr>
                    <pic:cNvPr id="1" name="Relation between polar and phasial vol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