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8145"/>
            <wp:docPr id="1" name="Medico's Corner"/>
            <a:graphic>
              <a:graphicData uri="http://schemas.openxmlformats.org/drawingml/2006/picture">
                <pic:pic>
                  <pic:nvPicPr>
                    <pic:cNvPr id="1" name="Medico's Co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