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Not sleeping in a tent"/>
            <a:graphic>
              <a:graphicData uri="http://schemas.openxmlformats.org/drawingml/2006/picture">
                <pic:pic>
                  <pic:nvPicPr>
                    <pic:cNvPr id="1" name="Not sleeping in a t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