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3286125"/>
            <wp:docPr id="1" name="Dolly with Boxes"/>
            <a:graphic>
              <a:graphicData uri="http://schemas.openxmlformats.org/drawingml/2006/picture">
                <pic:pic>
                  <pic:nvPicPr>
                    <pic:cNvPr id="1" name="Dolly with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