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0" cy="3295650"/>
            <wp:docPr id="1" name="Rock Art St. George Figure Rough"/>
            <a:graphic>
              <a:graphicData uri="http://schemas.openxmlformats.org/drawingml/2006/picture">
                <pic:pic>
                  <pic:nvPicPr>
                    <pic:cNvPr id="1" name="Rock Art St. George Figure Roug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