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0" cy="3429000"/>
            <wp:docPr id="1" name="Nested Hexagons"/>
            <a:graphic>
              <a:graphicData uri="http://schemas.openxmlformats.org/drawingml/2006/picture">
                <pic:pic>
                  <pic:nvPicPr>
                    <pic:cNvPr id="1" name="Nested Hexag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