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2190750"/>
            <wp:docPr id="1" name="Child walking up stairs."/>
            <a:graphic>
              <a:graphicData uri="http://schemas.openxmlformats.org/drawingml/2006/picture">
                <pic:pic>
                  <pic:nvPicPr>
                    <pic:cNvPr id="1" name="Child walking up stairs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